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65"/>
        <w:gridCol w:w="7838"/>
      </w:tblGrid>
      <w:tr w:rsidR="00FA78E8" w:rsidRPr="00FA78E8" w:rsidTr="003A6ED9">
        <w:trPr>
          <w:trHeight w:hRule="exact" w:val="720"/>
          <w:jc w:val="right"/>
        </w:trPr>
        <w:tc>
          <w:tcPr>
            <w:tcW w:w="966" w:type="pct"/>
            <w:vAlign w:val="bottom"/>
          </w:tcPr>
          <w:p w:rsidR="00BA4AE4" w:rsidRPr="00FA78E8" w:rsidRDefault="00BA4AE4" w:rsidP="003A6ED9">
            <w:pPr>
              <w:pStyle w:val="Dat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" w:type="pct"/>
            <w:shd w:val="clear" w:color="auto" w:fill="auto"/>
            <w:vAlign w:val="bottom"/>
          </w:tcPr>
          <w:p w:rsidR="00BA4AE4" w:rsidRPr="00FA78E8" w:rsidRDefault="00BA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2" w:type="pct"/>
            <w:vAlign w:val="bottom"/>
          </w:tcPr>
          <w:p w:rsidR="00BA4AE4" w:rsidRPr="00FA78E8" w:rsidRDefault="007248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78E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08FF17D4" wp14:editId="3D41CDCC">
                  <wp:extent cx="494406" cy="438912"/>
                  <wp:effectExtent l="0" t="0" r="1270" b="0"/>
                  <wp:docPr id="5" name="5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6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253" w:rsidRPr="00FA78E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118745" distB="118745" distL="182880" distR="182880" simplePos="0" relativeHeight="251661312" behindDoc="0" locked="0" layoutInCell="1" allowOverlap="0" wp14:anchorId="2080E447" wp14:editId="0BC2311E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189865</wp:posOffset>
                      </wp:positionV>
                      <wp:extent cx="4154805" cy="257175"/>
                      <wp:effectExtent l="0" t="0" r="0" b="0"/>
                      <wp:wrapSquare wrapText="bothSides"/>
                      <wp:docPr id="4" name="4 teksto laukas" descr="Recipient inform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548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82A" w:rsidRPr="0095382A" w:rsidRDefault="0095382A" w:rsidP="0095382A">
                                  <w:pPr>
                                    <w:pStyle w:val="Gavjas"/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</w:pPr>
                                  <w:r w:rsidRPr="0095382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  <w:t xml:space="preserve">VšĮ „Tatulos programa“ </w:t>
                                  </w:r>
                                  <w:r w:rsidR="0057375F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0E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teksto laukas" o:spid="_x0000_s1026" type="#_x0000_t202" alt="Recipient information" style="position:absolute;margin-left:5.65pt;margin-top:14.95pt;width:327.15pt;height:20.25pt;z-index:251661312;visibility:visible;mso-wrap-style:square;mso-width-percent:0;mso-height-percent: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" o:allowoverlap="f" filled="f" stroked="f" strokeweight=".5pt">
                      <v:textbox style="mso-fit-shape-to-text:t" inset="0,0,0,0">
                        <w:txbxContent>
                          <w:p w:rsidR="0095382A" w:rsidRPr="0095382A" w:rsidRDefault="0095382A" w:rsidP="0095382A">
                            <w:pPr>
                              <w:pStyle w:val="Gavjas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95382A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  <w:t xml:space="preserve">VšĮ „Tatulos programa“ </w:t>
                            </w:r>
                            <w:r w:rsidR="0057375F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FA78E8" w:rsidRPr="00FA78E8" w:rsidTr="003A6ED9">
        <w:trPr>
          <w:trHeight w:hRule="exact" w:val="86"/>
          <w:jc w:val="right"/>
        </w:trPr>
        <w:tc>
          <w:tcPr>
            <w:tcW w:w="966" w:type="pct"/>
            <w:shd w:val="solid" w:color="003300" w:fill="auto"/>
          </w:tcPr>
          <w:p w:rsidR="00BA4AE4" w:rsidRPr="00FA78E8" w:rsidRDefault="00BA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2" w:type="pct"/>
            <w:shd w:val="solid" w:color="003300" w:fill="auto"/>
          </w:tcPr>
          <w:p w:rsidR="00BA4AE4" w:rsidRPr="00FA78E8" w:rsidRDefault="00BA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2" w:type="pct"/>
            <w:shd w:val="solid" w:color="003300" w:fill="auto"/>
          </w:tcPr>
          <w:p w:rsidR="00BA4AE4" w:rsidRPr="00FA78E8" w:rsidRDefault="00BA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A4AE4" w:rsidRPr="00FA78E8" w:rsidRDefault="00BA4AE4">
      <w:pPr>
        <w:pStyle w:val="Betarp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:rsidR="00DD00B4" w:rsidRDefault="00FA78E8" w:rsidP="00DD00B4">
      <w:pPr>
        <w:pStyle w:val="Pagrindinistekstas"/>
        <w:ind w:left="-1701" w:right="60" w:hanging="141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>Seminaras</w:t>
      </w:r>
      <w:r w:rsidR="00DD00B4"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„Ekologini</w:t>
      </w:r>
      <w:r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>o</w:t>
      </w:r>
      <w:r w:rsidR="00DD00B4"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ūki</w:t>
      </w:r>
      <w:r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>ninkavimo ir</w:t>
      </w:r>
      <w:r w:rsidR="00DD00B4"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>karstinio regiono aplinkosaugos aktualijos</w:t>
      </w:r>
      <w:r w:rsidR="00DD00B4" w:rsidRPr="00B96185">
        <w:rPr>
          <w:rFonts w:ascii="Times New Roman" w:hAnsi="Times New Roman" w:cs="Times New Roman"/>
          <w:b/>
          <w:bCs/>
          <w:sz w:val="28"/>
          <w:szCs w:val="28"/>
          <w:lang w:val="lt-LT"/>
        </w:rPr>
        <w:t>“</w:t>
      </w:r>
    </w:p>
    <w:p w:rsidR="00F73E70" w:rsidRPr="007E10B4" w:rsidRDefault="007E10B4" w:rsidP="00DD00B4">
      <w:pPr>
        <w:pStyle w:val="Pagrindinistekstas"/>
        <w:ind w:left="-1701" w:right="60" w:hanging="141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E10B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Seminaro vieta -  </w:t>
      </w:r>
      <w:r w:rsidRPr="007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Biržų arsenalo salė, Radvilos g. 3, Biržai</w:t>
      </w:r>
    </w:p>
    <w:tbl>
      <w:tblPr>
        <w:tblStyle w:val="Lentelstinklelis"/>
        <w:tblW w:w="9658" w:type="dxa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  <w:gridCol w:w="295"/>
        <w:gridCol w:w="7"/>
      </w:tblGrid>
      <w:tr w:rsidR="00FA78E8" w:rsidRPr="00FA78E8" w:rsidTr="00DD0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0"/>
        </w:trPr>
        <w:tc>
          <w:tcPr>
            <w:tcW w:w="9658" w:type="dxa"/>
            <w:gridSpan w:val="4"/>
          </w:tcPr>
          <w:p w:rsidR="004E74FD" w:rsidRPr="00FA78E8" w:rsidRDefault="00BB4153" w:rsidP="00B96185">
            <w:pPr>
              <w:pStyle w:val="Pagrindinistekstas"/>
              <w:tabs>
                <w:tab w:val="left" w:pos="7938"/>
              </w:tabs>
              <w:ind w:left="0" w:right="37"/>
              <w:jc w:val="left"/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201</w:t>
            </w:r>
            <w:r w:rsidR="007D6742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7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FA78E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</w:t>
            </w:r>
            <w:r w:rsidR="004E74FD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7D6742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="000864FF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6B374E" w:rsidRPr="00FA78E8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 xml:space="preserve"> </w:t>
            </w:r>
            <w:r w:rsidR="006B374E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(</w:t>
            </w:r>
            <w:r w:rsidR="00FA78E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antradienis</w:t>
            </w:r>
            <w:r w:rsidR="006B374E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)</w:t>
            </w:r>
          </w:p>
        </w:tc>
      </w:tr>
      <w:tr w:rsidR="00FA78E8" w:rsidRPr="00FA78E8" w:rsidTr="00897154">
        <w:trPr>
          <w:gridAfter w:val="1"/>
          <w:wAfter w:w="7" w:type="dxa"/>
          <w:trHeight w:hRule="exact" w:val="420"/>
        </w:trPr>
        <w:tc>
          <w:tcPr>
            <w:tcW w:w="1701" w:type="dxa"/>
          </w:tcPr>
          <w:p w:rsidR="00971EF2" w:rsidRPr="00FA78E8" w:rsidRDefault="00156D37" w:rsidP="00FA78E8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9</w:t>
            </w:r>
            <w:r w:rsidR="00ED0AF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="00ED0AF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0 </w:t>
            </w:r>
            <w:r w:rsidR="00F73E70"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–</w:t>
            </w:r>
            <w:r w:rsidR="00ED0AF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FA78E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="00FA78E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="00FA78E8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  <w:p w:rsidR="00971EF2" w:rsidRPr="00FA78E8" w:rsidRDefault="00971EF2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:rsidR="00ED0AF8" w:rsidRPr="00FA78E8" w:rsidRDefault="00ED0AF8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:rsidR="00971EF2" w:rsidRPr="00FA78E8" w:rsidRDefault="00971EF2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:rsidR="00ED0AF8" w:rsidRPr="00FA78E8" w:rsidRDefault="007E10B4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Registracija, kava.</w:t>
            </w:r>
          </w:p>
        </w:tc>
        <w:tc>
          <w:tcPr>
            <w:tcW w:w="295" w:type="dxa"/>
          </w:tcPr>
          <w:p w:rsidR="00ED0AF8" w:rsidRPr="00FA78E8" w:rsidRDefault="00ED0AF8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FA78E8" w:rsidRPr="00FA78E8" w:rsidTr="00B96185">
        <w:trPr>
          <w:gridAfter w:val="1"/>
          <w:wAfter w:w="7" w:type="dxa"/>
          <w:trHeight w:hRule="exact" w:val="157"/>
        </w:trPr>
        <w:tc>
          <w:tcPr>
            <w:tcW w:w="1701" w:type="dxa"/>
          </w:tcPr>
          <w:p w:rsidR="00FA78E8" w:rsidRPr="00FA78E8" w:rsidRDefault="00FA78E8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:rsidR="00FA78E8" w:rsidRPr="00FA78E8" w:rsidRDefault="00FA78E8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FA78E8" w:rsidRPr="00FA78E8" w:rsidRDefault="00FA78E8" w:rsidP="0057050C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6D37" w:rsidRPr="00FA78E8" w:rsidTr="002858BB">
        <w:trPr>
          <w:gridAfter w:val="1"/>
          <w:wAfter w:w="7" w:type="dxa"/>
          <w:trHeight w:hRule="exact" w:val="832"/>
        </w:trPr>
        <w:tc>
          <w:tcPr>
            <w:tcW w:w="1701" w:type="dxa"/>
          </w:tcPr>
          <w:p w:rsidR="00156D37" w:rsidRPr="00FA78E8" w:rsidRDefault="00156D37" w:rsidP="00156D37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10.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</w:t>
            </w:r>
            <w:r w:rsidR="00560A8A"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–</w:t>
            </w:r>
            <w:r w:rsidR="00560A8A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45</w:t>
            </w:r>
          </w:p>
          <w:p w:rsidR="00156D37" w:rsidRPr="00FA78E8" w:rsidRDefault="00156D37" w:rsidP="002858BB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17.30</w:t>
            </w:r>
          </w:p>
          <w:p w:rsidR="00156D37" w:rsidRPr="00FA78E8" w:rsidRDefault="00156D37" w:rsidP="002858BB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:rsidR="00156D37" w:rsidRPr="00FA78E8" w:rsidRDefault="00156D37" w:rsidP="002858BB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17.00 – 17.30</w:t>
            </w:r>
          </w:p>
        </w:tc>
        <w:tc>
          <w:tcPr>
            <w:tcW w:w="7655" w:type="dxa"/>
          </w:tcPr>
          <w:p w:rsidR="00156D37" w:rsidRPr="00B96185" w:rsidRDefault="00156D37" w:rsidP="002858BB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Šiaurės Lietuvos karstinio regiono  paviršinių ir  požeminių vandens sistemų </w:t>
            </w:r>
            <w:bookmarkStart w:id="0" w:name="_GoBack"/>
            <w:bookmarkEnd w:id="0"/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tyrimai</w:t>
            </w:r>
            <w:r w:rsidR="00411E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2017 m.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“. </w:t>
            </w: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Doc. Dr. </w:t>
            </w: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Julius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T</w:t>
            </w: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aminskas</w:t>
            </w:r>
          </w:p>
        </w:tc>
        <w:tc>
          <w:tcPr>
            <w:tcW w:w="295" w:type="dxa"/>
          </w:tcPr>
          <w:p w:rsidR="00156D37" w:rsidRPr="00FA78E8" w:rsidRDefault="00156D37" w:rsidP="002858BB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FA78E8" w:rsidRPr="00FA78E8" w:rsidTr="007E10B4">
        <w:trPr>
          <w:gridAfter w:val="1"/>
          <w:wAfter w:w="7" w:type="dxa"/>
          <w:trHeight w:hRule="exact" w:val="1390"/>
        </w:trPr>
        <w:tc>
          <w:tcPr>
            <w:tcW w:w="1701" w:type="dxa"/>
          </w:tcPr>
          <w:p w:rsidR="00ED0AF8" w:rsidRPr="00FA78E8" w:rsidRDefault="00341797" w:rsidP="00AF424C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AF424C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AF424C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156D37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– 1</w:t>
            </w:r>
            <w:r w:rsidR="00AF424C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AF424C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ED0AF8" w:rsidRPr="00FA78E8" w:rsidRDefault="00F73E70" w:rsidP="00B96185">
            <w:pPr>
              <w:jc w:val="both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="00FA78E8" w:rsidRPr="00FA7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2016-2017 m. naujausios karsto apraiškos Šiaurės Lietuvos karstiniame regione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="00B96185" w:rsidRPr="00B961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. </w:t>
            </w:r>
            <w:hyperlink r:id="rId10" w:history="1">
              <w:r w:rsidR="00B96185" w:rsidRPr="00B96185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lt-LT"/>
                </w:rPr>
                <w:t>Lietuvos geologijos tarnybos prie AM</w:t>
              </w:r>
            </w:hyperlink>
            <w:r w:rsidR="00B96185"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  </w:t>
            </w:r>
            <w:hyperlink r:id="rId11" w:history="1">
              <w:r w:rsidR="00B96185" w:rsidRPr="00B96185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lt-LT"/>
                </w:rPr>
                <w:t> Inžinerinės geologijos skyriaus</w:t>
              </w:r>
            </w:hyperlink>
            <w:r w:rsidR="00B96185"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   </w:t>
            </w:r>
            <w:hyperlink r:id="rId12" w:history="1">
              <w:r w:rsidR="00B96185" w:rsidRPr="00B96185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lt-LT"/>
                </w:rPr>
                <w:t>Inžinerinių geologinių tyrimų poskyri</w:t>
              </w:r>
            </w:hyperlink>
            <w:r w:rsidR="00B96185"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o vedėjas</w:t>
            </w:r>
            <w:r w:rsidR="00FA78E8"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Vidas Mikulėnas</w:t>
            </w:r>
          </w:p>
        </w:tc>
        <w:tc>
          <w:tcPr>
            <w:tcW w:w="295" w:type="dxa"/>
            <w:shd w:val="clear" w:color="auto" w:fill="auto"/>
          </w:tcPr>
          <w:p w:rsidR="00ED0AF8" w:rsidRPr="00FA78E8" w:rsidRDefault="00ED0AF8" w:rsidP="00341797">
            <w:pPr>
              <w:pStyle w:val="Pagrindinistekstas"/>
              <w:tabs>
                <w:tab w:val="left" w:pos="7938"/>
              </w:tabs>
              <w:ind w:right="37"/>
              <w:jc w:val="center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560A8A" w:rsidRPr="00FA78E8" w:rsidTr="00D175BF">
        <w:trPr>
          <w:gridAfter w:val="1"/>
          <w:wAfter w:w="7" w:type="dxa"/>
          <w:trHeight w:hRule="exact" w:val="823"/>
        </w:trPr>
        <w:tc>
          <w:tcPr>
            <w:tcW w:w="1701" w:type="dxa"/>
          </w:tcPr>
          <w:p w:rsidR="00560A8A" w:rsidRPr="00FA78E8" w:rsidRDefault="00560A8A" w:rsidP="00D175BF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 – 1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</w:p>
        </w:tc>
        <w:tc>
          <w:tcPr>
            <w:tcW w:w="7655" w:type="dxa"/>
          </w:tcPr>
          <w:p w:rsidR="00560A8A" w:rsidRPr="00FA78E8" w:rsidRDefault="00560A8A" w:rsidP="00D175BF">
            <w:pPr>
              <w:pStyle w:val="Pagrindinistekstas"/>
              <w:tabs>
                <w:tab w:val="left" w:pos="7938"/>
              </w:tabs>
              <w:ind w:right="37"/>
              <w:jc w:val="both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„Paslaptingas bakterijų pasaulis karstiniuose ežeruose“.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Dr. </w:t>
            </w:r>
            <w:r w:rsidRPr="00FA7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Ričardas Paškauskas</w:t>
            </w:r>
          </w:p>
        </w:tc>
        <w:tc>
          <w:tcPr>
            <w:tcW w:w="295" w:type="dxa"/>
          </w:tcPr>
          <w:p w:rsidR="00560A8A" w:rsidRPr="00FA78E8" w:rsidRDefault="00560A8A" w:rsidP="00D175BF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E10B4" w:rsidRPr="00FA78E8" w:rsidTr="007E10B4">
        <w:trPr>
          <w:gridAfter w:val="1"/>
          <w:wAfter w:w="7" w:type="dxa"/>
          <w:trHeight w:hRule="exact" w:val="553"/>
        </w:trPr>
        <w:tc>
          <w:tcPr>
            <w:tcW w:w="1701" w:type="dxa"/>
          </w:tcPr>
          <w:p w:rsidR="007E10B4" w:rsidRPr="00FA78E8" w:rsidRDefault="007E10B4" w:rsidP="00AF424C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– 1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AF424C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  <w:tc>
          <w:tcPr>
            <w:tcW w:w="7655" w:type="dxa"/>
          </w:tcPr>
          <w:p w:rsidR="007E10B4" w:rsidRPr="00FA78E8" w:rsidRDefault="007E10B4" w:rsidP="007E10B4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Kava, užkandžiai.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95" w:type="dxa"/>
          </w:tcPr>
          <w:p w:rsidR="007E10B4" w:rsidRPr="00FA78E8" w:rsidRDefault="007E10B4" w:rsidP="007E10B4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24C" w:rsidRPr="00B96185" w:rsidTr="008B26FB">
        <w:trPr>
          <w:gridAfter w:val="1"/>
          <w:wAfter w:w="7" w:type="dxa"/>
          <w:trHeight w:hRule="exact" w:val="1453"/>
        </w:trPr>
        <w:tc>
          <w:tcPr>
            <w:tcW w:w="1701" w:type="dxa"/>
            <w:vAlign w:val="top"/>
          </w:tcPr>
          <w:p w:rsidR="00AF424C" w:rsidRPr="00B96185" w:rsidRDefault="00AF424C" w:rsidP="008B26FB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</w:t>
            </w: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– 1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</w:t>
            </w:r>
          </w:p>
        </w:tc>
        <w:tc>
          <w:tcPr>
            <w:tcW w:w="7655" w:type="dxa"/>
          </w:tcPr>
          <w:p w:rsidR="00AF424C" w:rsidRPr="00B96185" w:rsidRDefault="00AF424C" w:rsidP="008B26FB">
            <w:pPr>
              <w:pStyle w:val="Pagrindinistekstas"/>
              <w:tabs>
                <w:tab w:val="left" w:pos="7938"/>
              </w:tabs>
              <w:ind w:right="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„E</w:t>
            </w:r>
            <w:r w:rsidRPr="00B9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ologinio ūkio</w:t>
            </w:r>
            <w:r w:rsidRPr="00B9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vaistažolių auginimas, laukinės augmenijos rinkimas, perdirbimas ir realizavimas. Vaistažolių nauda ir įtaka žmogaus sveikatai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“. </w:t>
            </w:r>
            <w:r w:rsidRPr="00B9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Provizorė, farmakognostė  J</w:t>
            </w: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advyga </w:t>
            </w:r>
            <w:r w:rsidRP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Balvočiūtė  </w:t>
            </w: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:rsidR="00AF424C" w:rsidRPr="00B96185" w:rsidRDefault="00AF424C" w:rsidP="008B26FB">
            <w:pPr>
              <w:pStyle w:val="Pagrindinistekstas"/>
              <w:tabs>
                <w:tab w:val="left" w:pos="7938"/>
              </w:tabs>
              <w:ind w:right="37"/>
              <w:jc w:val="both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B9618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95" w:type="dxa"/>
          </w:tcPr>
          <w:p w:rsidR="00AF424C" w:rsidRPr="00B96185" w:rsidRDefault="00AF424C" w:rsidP="008B26FB">
            <w:pPr>
              <w:pStyle w:val="Pagrindinistekstas"/>
              <w:tabs>
                <w:tab w:val="left" w:pos="7938"/>
              </w:tabs>
              <w:ind w:right="37"/>
              <w:jc w:val="center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FA78E8" w:rsidRPr="00FA78E8" w:rsidTr="00897154">
        <w:trPr>
          <w:gridAfter w:val="1"/>
          <w:wAfter w:w="7" w:type="dxa"/>
          <w:trHeight w:hRule="exact" w:val="423"/>
        </w:trPr>
        <w:tc>
          <w:tcPr>
            <w:tcW w:w="1701" w:type="dxa"/>
          </w:tcPr>
          <w:p w:rsidR="009E2442" w:rsidRPr="00FA78E8" w:rsidRDefault="009E2442" w:rsidP="00B96185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156D37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560A8A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– </w:t>
            </w:r>
            <w:r w:rsidR="00B96185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156D37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DD00B4"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FA78E8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  <w:tc>
          <w:tcPr>
            <w:tcW w:w="7655" w:type="dxa"/>
          </w:tcPr>
          <w:p w:rsidR="009E2442" w:rsidRPr="00FA78E8" w:rsidRDefault="00B96185" w:rsidP="009E2442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Klausimai ir diskusijos</w:t>
            </w:r>
          </w:p>
        </w:tc>
        <w:tc>
          <w:tcPr>
            <w:tcW w:w="295" w:type="dxa"/>
          </w:tcPr>
          <w:p w:rsidR="009E2442" w:rsidRPr="00FA78E8" w:rsidRDefault="009E2442" w:rsidP="009E2442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:rsidR="001009D1" w:rsidRPr="00FA78E8" w:rsidRDefault="001009D1" w:rsidP="001009D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7D6742" w:rsidRPr="00FA78E8" w:rsidRDefault="007D6742" w:rsidP="006B374E">
      <w:pPr>
        <w:pStyle w:val="Pagrindinistekstas"/>
        <w:ind w:right="179" w:hanging="1843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7D6742" w:rsidRPr="00FA78E8" w:rsidSect="0023163F">
      <w:headerReference w:type="default" r:id="rId13"/>
      <w:footerReference w:type="first" r:id="rId14"/>
      <w:pgSz w:w="12240" w:h="15840" w:code="1"/>
      <w:pgMar w:top="851" w:right="720" w:bottom="426" w:left="3686" w:header="1080" w:footer="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AA" w:rsidRDefault="00E62DAA">
      <w:pPr>
        <w:spacing w:after="0" w:line="240" w:lineRule="auto"/>
      </w:pPr>
      <w:r>
        <w:separator/>
      </w:r>
    </w:p>
    <w:p w:rsidR="00E62DAA" w:rsidRDefault="00E62DAA"/>
  </w:endnote>
  <w:endnote w:type="continuationSeparator" w:id="0">
    <w:p w:rsidR="00E62DAA" w:rsidRDefault="00E62DAA">
      <w:pPr>
        <w:spacing w:after="0" w:line="240" w:lineRule="auto"/>
      </w:pPr>
      <w:r>
        <w:continuationSeparator/>
      </w:r>
    </w:p>
    <w:p w:rsidR="00E62DAA" w:rsidRDefault="00E62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89" w:type="pct"/>
      <w:tblInd w:w="-16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250"/>
      <w:gridCol w:w="2410"/>
    </w:tblGrid>
    <w:tr w:rsidR="00BA4AE4" w:rsidTr="003A6ED9">
      <w:tc>
        <w:tcPr>
          <w:tcW w:w="7089" w:type="dxa"/>
          <w:vAlign w:val="bottom"/>
        </w:tcPr>
        <w:p w:rsidR="00BA4AE4" w:rsidRPr="006B374E" w:rsidRDefault="00BA4AE4">
          <w:pPr>
            <w:rPr>
              <w:b/>
              <w:lang w:val="es-ES"/>
            </w:rPr>
          </w:pPr>
        </w:p>
      </w:tc>
      <w:tc>
        <w:tcPr>
          <w:tcW w:w="263" w:type="dxa"/>
          <w:shd w:val="clear" w:color="auto" w:fill="auto"/>
          <w:vAlign w:val="bottom"/>
        </w:tcPr>
        <w:p w:rsidR="00BA4AE4" w:rsidRPr="002D195D" w:rsidRDefault="00BA4AE4">
          <w:pPr>
            <w:rPr>
              <w:lang w:val="es-ES"/>
            </w:rPr>
          </w:pPr>
        </w:p>
      </w:tc>
      <w:tc>
        <w:tcPr>
          <w:tcW w:w="2541" w:type="dxa"/>
          <w:vAlign w:val="bottom"/>
        </w:tcPr>
        <w:p w:rsidR="00BA4AE4" w:rsidRDefault="00BA4AE4">
          <w:pPr>
            <w:pStyle w:val="Grafiniselementas"/>
          </w:pPr>
        </w:p>
      </w:tc>
    </w:tr>
    <w:tr w:rsidR="00BA4AE4" w:rsidTr="0023163F">
      <w:trPr>
        <w:trHeight w:hRule="exact" w:val="80"/>
      </w:trPr>
      <w:tc>
        <w:tcPr>
          <w:tcW w:w="7089" w:type="dxa"/>
          <w:shd w:val="solid" w:color="003300" w:fill="auto"/>
        </w:tcPr>
        <w:p w:rsidR="00BA4AE4" w:rsidRDefault="00BA4AE4"/>
      </w:tc>
      <w:tc>
        <w:tcPr>
          <w:tcW w:w="263" w:type="dxa"/>
          <w:shd w:val="solid" w:color="003300" w:fill="auto"/>
        </w:tcPr>
        <w:p w:rsidR="00BA4AE4" w:rsidRDefault="00BA4AE4"/>
      </w:tc>
      <w:tc>
        <w:tcPr>
          <w:tcW w:w="2541" w:type="dxa"/>
          <w:shd w:val="solid" w:color="003300" w:fill="auto"/>
        </w:tcPr>
        <w:p w:rsidR="00BA4AE4" w:rsidRDefault="00BA4AE4"/>
      </w:tc>
    </w:tr>
  </w:tbl>
  <w:p w:rsidR="00BA4AE4" w:rsidRDefault="00BA4A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AA" w:rsidRDefault="00E62DAA">
      <w:pPr>
        <w:spacing w:after="0" w:line="240" w:lineRule="auto"/>
      </w:pPr>
      <w:r>
        <w:separator/>
      </w:r>
    </w:p>
    <w:p w:rsidR="00E62DAA" w:rsidRDefault="00E62DAA"/>
  </w:footnote>
  <w:footnote w:type="continuationSeparator" w:id="0">
    <w:p w:rsidR="00E62DAA" w:rsidRDefault="00E62DAA">
      <w:pPr>
        <w:spacing w:after="0" w:line="240" w:lineRule="auto"/>
      </w:pPr>
      <w:r>
        <w:continuationSeparator/>
      </w:r>
    </w:p>
    <w:p w:rsidR="00E62DAA" w:rsidRDefault="00E62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1"/>
      <w:gridCol w:w="262"/>
      <w:gridCol w:w="7775"/>
    </w:tblGrid>
    <w:tr w:rsidR="00BA4AE4" w:rsidTr="00DC5204">
      <w:trPr>
        <w:trHeight w:hRule="exact" w:val="86"/>
        <w:jc w:val="right"/>
      </w:trPr>
      <w:tc>
        <w:tcPr>
          <w:tcW w:w="2001" w:type="dxa"/>
          <w:shd w:val="clear" w:color="auto" w:fill="000000" w:themeFill="text1"/>
        </w:tcPr>
        <w:p w:rsidR="00BA4AE4" w:rsidRDefault="00BA4AE4"/>
      </w:tc>
      <w:tc>
        <w:tcPr>
          <w:tcW w:w="262" w:type="dxa"/>
          <w:shd w:val="clear" w:color="auto" w:fill="auto"/>
        </w:tcPr>
        <w:p w:rsidR="00BA4AE4" w:rsidRDefault="00BA4AE4"/>
      </w:tc>
      <w:tc>
        <w:tcPr>
          <w:tcW w:w="7775" w:type="dxa"/>
          <w:shd w:val="clear" w:color="auto" w:fill="000000" w:themeFill="text1"/>
        </w:tcPr>
        <w:p w:rsidR="00BA4AE4" w:rsidRDefault="00BA4AE4"/>
      </w:tc>
    </w:tr>
  </w:tbl>
  <w:p w:rsidR="00BA4AE4" w:rsidRDefault="00BA4AE4">
    <w:pPr>
      <w:pStyle w:val="Antrats"/>
    </w:pPr>
  </w:p>
  <w:p w:rsidR="00BA4AE4" w:rsidRDefault="00BA4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9"/>
    <w:rsid w:val="00013BF7"/>
    <w:rsid w:val="00070ACD"/>
    <w:rsid w:val="000735B5"/>
    <w:rsid w:val="000864FF"/>
    <w:rsid w:val="00091764"/>
    <w:rsid w:val="000C3B17"/>
    <w:rsid w:val="001009D1"/>
    <w:rsid w:val="00110EA0"/>
    <w:rsid w:val="001218C3"/>
    <w:rsid w:val="00131351"/>
    <w:rsid w:val="00156D37"/>
    <w:rsid w:val="00190887"/>
    <w:rsid w:val="001D7DD5"/>
    <w:rsid w:val="0023163F"/>
    <w:rsid w:val="0027535E"/>
    <w:rsid w:val="002B664B"/>
    <w:rsid w:val="002C527C"/>
    <w:rsid w:val="002D195D"/>
    <w:rsid w:val="00333426"/>
    <w:rsid w:val="00341797"/>
    <w:rsid w:val="00343D58"/>
    <w:rsid w:val="003A6ED9"/>
    <w:rsid w:val="003B51AB"/>
    <w:rsid w:val="003E4C20"/>
    <w:rsid w:val="003E6617"/>
    <w:rsid w:val="00411E00"/>
    <w:rsid w:val="00455E36"/>
    <w:rsid w:val="00474422"/>
    <w:rsid w:val="004E74FD"/>
    <w:rsid w:val="00525482"/>
    <w:rsid w:val="00560A8A"/>
    <w:rsid w:val="0056155E"/>
    <w:rsid w:val="0057050C"/>
    <w:rsid w:val="0057375F"/>
    <w:rsid w:val="005B356B"/>
    <w:rsid w:val="005D6847"/>
    <w:rsid w:val="0061552A"/>
    <w:rsid w:val="006653F9"/>
    <w:rsid w:val="00696D41"/>
    <w:rsid w:val="006B374E"/>
    <w:rsid w:val="006D04D0"/>
    <w:rsid w:val="00722FFF"/>
    <w:rsid w:val="00724854"/>
    <w:rsid w:val="00757D47"/>
    <w:rsid w:val="00760481"/>
    <w:rsid w:val="007D6742"/>
    <w:rsid w:val="007E10B4"/>
    <w:rsid w:val="00846F60"/>
    <w:rsid w:val="00897154"/>
    <w:rsid w:val="0095382A"/>
    <w:rsid w:val="00971EF2"/>
    <w:rsid w:val="00972F28"/>
    <w:rsid w:val="009E2442"/>
    <w:rsid w:val="00A364FB"/>
    <w:rsid w:val="00A93D2E"/>
    <w:rsid w:val="00AF424C"/>
    <w:rsid w:val="00B14BF6"/>
    <w:rsid w:val="00B55367"/>
    <w:rsid w:val="00B83E75"/>
    <w:rsid w:val="00B96185"/>
    <w:rsid w:val="00BA4AE4"/>
    <w:rsid w:val="00BB4153"/>
    <w:rsid w:val="00C06BFB"/>
    <w:rsid w:val="00C5060C"/>
    <w:rsid w:val="00C65068"/>
    <w:rsid w:val="00CC1737"/>
    <w:rsid w:val="00CC744A"/>
    <w:rsid w:val="00D14B64"/>
    <w:rsid w:val="00D92FE5"/>
    <w:rsid w:val="00DC5204"/>
    <w:rsid w:val="00DC546A"/>
    <w:rsid w:val="00DD00B4"/>
    <w:rsid w:val="00DD6539"/>
    <w:rsid w:val="00DF4253"/>
    <w:rsid w:val="00DF7828"/>
    <w:rsid w:val="00E1447E"/>
    <w:rsid w:val="00E376DD"/>
    <w:rsid w:val="00E624F1"/>
    <w:rsid w:val="00E62DAA"/>
    <w:rsid w:val="00E82B42"/>
    <w:rsid w:val="00E85864"/>
    <w:rsid w:val="00E97F6F"/>
    <w:rsid w:val="00EA479D"/>
    <w:rsid w:val="00EC61EA"/>
    <w:rsid w:val="00ED0AF8"/>
    <w:rsid w:val="00F175ED"/>
    <w:rsid w:val="00F36E1B"/>
    <w:rsid w:val="00F60469"/>
    <w:rsid w:val="00F73E70"/>
    <w:rsid w:val="00F80584"/>
    <w:rsid w:val="00F947B9"/>
    <w:rsid w:val="00FA78E8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9246B"/>
  <w15:docId w15:val="{0C82B0A4-A308-4A3A-B66E-FBF2C4E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B14BF6"/>
    <w:pPr>
      <w:spacing w:after="400" w:line="33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B14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14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viesusisspalvinimas1">
    <w:name w:val="Šviesusis spalvinimas1"/>
    <w:basedOn w:val="prastojilentel"/>
    <w:uiPriority w:val="60"/>
    <w:rsid w:val="00B14BF6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BF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BF6"/>
    <w:rPr>
      <w:rFonts w:ascii="Tahoma" w:hAnsi="Tahoma" w:cs="Tahoma"/>
      <w:color w:val="404040" w:themeColor="text1" w:themeTint="BF"/>
      <w:sz w:val="16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B14BF6"/>
    <w:pPr>
      <w:ind w:right="2376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14BF6"/>
    <w:rPr>
      <w:color w:val="404040" w:themeColor="text1" w:themeTint="BF"/>
      <w:sz w:val="20"/>
    </w:rPr>
  </w:style>
  <w:style w:type="paragraph" w:styleId="Ubaigimas">
    <w:name w:val="Closing"/>
    <w:basedOn w:val="prastasis"/>
    <w:link w:val="UbaigimasDiagrama"/>
    <w:uiPriority w:val="1"/>
    <w:unhideWhenUsed/>
    <w:qFormat/>
    <w:rsid w:val="00B14BF6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UbaigimasDiagrama">
    <w:name w:val="Užbaigimas Diagrama"/>
    <w:basedOn w:val="Numatytasispastraiposriftas"/>
    <w:link w:val="Ubaigimas"/>
    <w:uiPriority w:val="1"/>
    <w:rsid w:val="00B14BF6"/>
    <w:rPr>
      <w:color w:val="595959" w:themeColor="text1" w:themeTint="A6"/>
      <w:kern w:val="20"/>
      <w:sz w:val="20"/>
    </w:rPr>
  </w:style>
  <w:style w:type="paragraph" w:styleId="Data">
    <w:name w:val="Date"/>
    <w:basedOn w:val="prastasis"/>
    <w:next w:val="prastasis"/>
    <w:link w:val="DataDiagrama"/>
    <w:uiPriority w:val="2"/>
    <w:qFormat/>
    <w:rsid w:val="00B14BF6"/>
    <w:pPr>
      <w:spacing w:after="40" w:line="240" w:lineRule="auto"/>
    </w:pPr>
    <w:rPr>
      <w:color w:val="000000" w:themeColor="text1"/>
      <w:sz w:val="36"/>
    </w:rPr>
  </w:style>
  <w:style w:type="character" w:customStyle="1" w:styleId="DataDiagrama">
    <w:name w:val="Data Diagrama"/>
    <w:basedOn w:val="Numatytasispastraiposriftas"/>
    <w:link w:val="Data"/>
    <w:uiPriority w:val="2"/>
    <w:rsid w:val="00B14BF6"/>
    <w:rPr>
      <w:color w:val="000000" w:themeColor="text1"/>
      <w:sz w:val="36"/>
    </w:rPr>
  </w:style>
  <w:style w:type="paragraph" w:styleId="Porat">
    <w:name w:val="footer"/>
    <w:basedOn w:val="prastasis"/>
    <w:link w:val="PoratDiagrama"/>
    <w:uiPriority w:val="99"/>
    <w:unhideWhenUsed/>
    <w:qFormat/>
    <w:rsid w:val="00B14BF6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14BF6"/>
    <w:rPr>
      <w:color w:val="EF4623" w:themeColor="accent1"/>
      <w:sz w:val="20"/>
    </w:rPr>
  </w:style>
  <w:style w:type="paragraph" w:customStyle="1" w:styleId="Formosantrat">
    <w:name w:val="Formos antraštė"/>
    <w:basedOn w:val="prastasis"/>
    <w:uiPriority w:val="2"/>
    <w:qFormat/>
    <w:rsid w:val="00B14BF6"/>
    <w:pPr>
      <w:spacing w:after="0"/>
    </w:pPr>
    <w:rPr>
      <w:b/>
      <w:bCs/>
    </w:rPr>
  </w:style>
  <w:style w:type="paragraph" w:customStyle="1" w:styleId="Grafiniselementas">
    <w:name w:val="Grafinis elementas"/>
    <w:basedOn w:val="prastasis"/>
    <w:uiPriority w:val="99"/>
    <w:rsid w:val="00B14BF6"/>
    <w:pPr>
      <w:spacing w:after="80" w:line="240" w:lineRule="auto"/>
      <w:jc w:val="center"/>
    </w:pPr>
  </w:style>
  <w:style w:type="paragraph" w:styleId="Antrats">
    <w:name w:val="header"/>
    <w:basedOn w:val="prastasis"/>
    <w:link w:val="AntratsDiagrama"/>
    <w:uiPriority w:val="99"/>
    <w:qFormat/>
    <w:rsid w:val="00B14BF6"/>
    <w:pPr>
      <w:spacing w:after="38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4BF6"/>
    <w:rPr>
      <w:color w:val="404040" w:themeColor="text1" w:themeTint="BF"/>
      <w:sz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4BF6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14BF6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Betarp">
    <w:name w:val="No Spacing"/>
    <w:uiPriority w:val="1"/>
    <w:unhideWhenUsed/>
    <w:qFormat/>
    <w:rsid w:val="00B14BF6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cija">
    <w:name w:val="Organizacija"/>
    <w:basedOn w:val="prastasis"/>
    <w:uiPriority w:val="2"/>
    <w:qFormat/>
    <w:rsid w:val="00B14BF6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uslapis">
    <w:name w:val="Puslapis"/>
    <w:basedOn w:val="prastasis"/>
    <w:next w:val="prastasis"/>
    <w:uiPriority w:val="99"/>
    <w:unhideWhenUsed/>
    <w:rsid w:val="00B14BF6"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Vietosrezervavimoenklotekstas">
    <w:name w:val="Placeholder Text"/>
    <w:basedOn w:val="Numatytasispastraiposriftas"/>
    <w:uiPriority w:val="99"/>
    <w:semiHidden/>
    <w:rsid w:val="00B14BF6"/>
    <w:rPr>
      <w:color w:val="808080"/>
    </w:rPr>
  </w:style>
  <w:style w:type="paragraph" w:customStyle="1" w:styleId="Gavjas">
    <w:name w:val="Gavėjas"/>
    <w:basedOn w:val="prastasis"/>
    <w:uiPriority w:val="2"/>
    <w:qFormat/>
    <w:rsid w:val="00B14BF6"/>
    <w:pPr>
      <w:spacing w:after="0" w:line="264" w:lineRule="auto"/>
    </w:pPr>
    <w:rPr>
      <w:color w:val="EF4623" w:themeColor="accent1"/>
      <w:sz w:val="18"/>
    </w:rPr>
  </w:style>
  <w:style w:type="paragraph" w:styleId="Pasveikinimas">
    <w:name w:val="Salutation"/>
    <w:basedOn w:val="prastasis"/>
    <w:next w:val="prastasis"/>
    <w:link w:val="PasveikinimasDiagrama"/>
    <w:uiPriority w:val="1"/>
    <w:unhideWhenUsed/>
    <w:qFormat/>
    <w:rsid w:val="00B14BF6"/>
    <w:pPr>
      <w:spacing w:before="600"/>
      <w:ind w:right="2376"/>
    </w:pPr>
  </w:style>
  <w:style w:type="character" w:customStyle="1" w:styleId="PasveikinimasDiagrama">
    <w:name w:val="Pasveikinimas Diagrama"/>
    <w:basedOn w:val="Numatytasispastraiposriftas"/>
    <w:link w:val="Pasveikinimas"/>
    <w:uiPriority w:val="1"/>
    <w:rsid w:val="00B14BF6"/>
    <w:rPr>
      <w:color w:val="404040" w:themeColor="text1" w:themeTint="BF"/>
      <w:sz w:val="20"/>
    </w:rPr>
  </w:style>
  <w:style w:type="paragraph" w:styleId="Paraas">
    <w:name w:val="Signature"/>
    <w:basedOn w:val="prastasis"/>
    <w:link w:val="ParaasDiagrama"/>
    <w:uiPriority w:val="1"/>
    <w:unhideWhenUsed/>
    <w:qFormat/>
    <w:rsid w:val="00B14BF6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ParaasDiagrama">
    <w:name w:val="Parašas Diagrama"/>
    <w:basedOn w:val="Numatytasispastraiposriftas"/>
    <w:link w:val="Paraas"/>
    <w:uiPriority w:val="1"/>
    <w:rsid w:val="00B14BF6"/>
    <w:rPr>
      <w:b/>
      <w:bCs/>
      <w:color w:val="595959" w:themeColor="text1" w:themeTint="A6"/>
      <w:kern w:val="20"/>
      <w:sz w:val="20"/>
    </w:rPr>
  </w:style>
  <w:style w:type="character" w:styleId="Grietas">
    <w:name w:val="Strong"/>
    <w:basedOn w:val="Numatytasispastraiposriftas"/>
    <w:uiPriority w:val="10"/>
    <w:qFormat/>
    <w:rsid w:val="00B14BF6"/>
    <w:rPr>
      <w:b/>
      <w:bCs/>
    </w:rPr>
  </w:style>
  <w:style w:type="table" w:styleId="Lentelstinklelis">
    <w:name w:val="Table Grid"/>
    <w:basedOn w:val="prastojilentel"/>
    <w:uiPriority w:val="59"/>
    <w:rsid w:val="00B14BF6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im">
    <w:name w:val="im"/>
    <w:basedOn w:val="Numatytasispastraiposriftas"/>
    <w:rsid w:val="003A6ED9"/>
  </w:style>
  <w:style w:type="character" w:customStyle="1" w:styleId="st1">
    <w:name w:val="st1"/>
    <w:basedOn w:val="Numatytasispastraiposriftas"/>
    <w:rsid w:val="005B356B"/>
  </w:style>
  <w:style w:type="character" w:styleId="Hipersaitas">
    <w:name w:val="Hyperlink"/>
    <w:basedOn w:val="Numatytasispastraiposriftas"/>
    <w:uiPriority w:val="99"/>
    <w:semiHidden/>
    <w:unhideWhenUsed/>
    <w:rsid w:val="00B9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rvalstybe.lt/inzineriniu-geologiniu-tyrimu-poskyris-21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rvalstybe.lt/inzinerines-geologijos-skyrius-21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rvalstybe.lt/lietuvos-geologijos-tarnyba-prie-am-205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lciuniene\AppData\Roaming\Microsoft\Templates\Firminis%20blankas%20(raudonas%20ir%20juodas%20dizainas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D37F-70F3-4D53-8FC9-9F06A05A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Firminis blankas (raudonas ir juodas dizainas).dotx</Template>
  <TotalTime>42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Balciuniene</dc:creator>
  <cp:lastModifiedBy>Sandra Balciuniene</cp:lastModifiedBy>
  <cp:revision>7</cp:revision>
  <cp:lastPrinted>2017-07-17T08:03:00Z</cp:lastPrinted>
  <dcterms:created xsi:type="dcterms:W3CDTF">2017-10-14T15:57:00Z</dcterms:created>
  <dcterms:modified xsi:type="dcterms:W3CDTF">2017-10-17T11:04:00Z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